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0F" w:rsidRDefault="00E0080F" w:rsidP="00E0080F">
      <w:r>
        <w:t>Załącznik  nr 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429"/>
        <w:gridCol w:w="992"/>
        <w:gridCol w:w="727"/>
        <w:gridCol w:w="1089"/>
        <w:gridCol w:w="1272"/>
        <w:gridCol w:w="740"/>
        <w:gridCol w:w="1383"/>
      </w:tblGrid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Lp.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Nazwa  asortymentu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Jednostka miary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ilość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Cena jedn. netto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Wartość netto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Podatek VAT 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Wartość brutto</w:t>
            </w:r>
          </w:p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Antyrama 20x30 (A4)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3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Arkusze spisu z natury samokopiujące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arkusze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3.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Blok listowy A5 kratka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4.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Bibuła kolorowa (różne kolory)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Brulion A4 96 kartek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Celofan duży po 50szt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opak.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4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 czarny Toma Superfine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8.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 czarny żelowy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Długopis czerwony żelowy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10.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Długopis niebieski żelowy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 Zenith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8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 czerwony TITANUM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Długopisy flexi 0,7mm czerwony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Długopisy fleksi 0,7mm niebieskie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Długopisy flexi 0,7mm zielony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16.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Długopisy niebieskie PENTEL BK 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Druki Magazyn Wyda – typ 371-3 Mich. i Prokop samokop.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Dziennik korespondencyjny gruby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Folia aluminiowa 150m x 45cm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op.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Gumka do gumowania FACTIS softer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Kalkulator biurowy CITIZEN SDC-888T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lastRenderedPageBreak/>
              <w:t>22.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Kalendarze na trzy miesiące (wiszący)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Kalendarze na biurko (miesięczny)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Karteczki samoprzylepne 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Karteczki samoprzylepne 76/76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Kartony  do  archiwum  10cm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Kartony  do  archiwum  15cm Esselte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Kartoteki magazynowe typ 344-3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Karty drogowe numerowane Sm-101 A5 Stolgraf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bloczki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Karty urlopowe samokopiujące (STOLGRAF)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bloczki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Klej kropelka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Klej Magik w tubie 40g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szt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Klej Vikol w tubie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6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Klej w sztyfcie 22g ”Glue Stick”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szt</w:t>
            </w:r>
          </w:p>
          <w:p w:rsidR="00E0080F" w:rsidRDefault="00E0080F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25</w:t>
            </w:r>
          </w:p>
          <w:p w:rsidR="00E0080F" w:rsidRDefault="00E0080F"/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Koperty  duże  samoprzylepne  C4</w:t>
            </w:r>
          </w:p>
          <w:p w:rsidR="00E0080F" w:rsidRDefault="00E0080F">
            <w:r>
              <w:t>229x324 (25szt)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4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Koperty średnie samoprzylepne C5 </w:t>
            </w:r>
          </w:p>
          <w:p w:rsidR="00E0080F" w:rsidRDefault="00E0080F">
            <w:r>
              <w:t>23x16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4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Korektor w taśmie TOMA TO 0124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96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Bantex 100szt/ op. z boczną perforacją gr.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Kronika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1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Książka Gabinetu zabiegowego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Marker suchościeralny do tabl. magnetycznej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lastRenderedPageBreak/>
              <w:t>42.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 suchościeralny do tabl.  magetycznej czerwony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Marker suchościeralny do tabl. magnetycznej  zielony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 biały wodoodporny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 CD 8400 „EDDING” cienki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 czarny permamentny TOMA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Marker czerw. PERMAMENTNY TOMA TO-090 srebrny)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Markery do ceramiki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Marker czarny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20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Nożyczki duże 21cm DAHLE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Nożyczki małe 15cm DAHLE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52.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 xml:space="preserve">Ołówek z gumką </w:t>
            </w:r>
          </w:p>
          <w:p w:rsidR="00E0080F" w:rsidRDefault="00E00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Papier wizytówkowy ecru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Pineski kolorowe do tablic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4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Pendrive 8gb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Pendrive 64GB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Podkładka pod krzeslo 140x100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Podkładka przeźroczysta na biurko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59.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Pudełko dek. Kartonowe XL 42x32x32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Rolki do f-xu PANASONIC  KXFP343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Rozszywacz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lastRenderedPageBreak/>
              <w:t>62.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Segregator A4 2,5cm  2 ringi niebieski A-4  FCK (2)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Segregatory A4  7,5 cm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Segregatory A5  7,5cm czarny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Skoroszyt oczkowy pełny papierowy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Skoroszyt plast. A4 do zawiesz. przeźroczysty różne kolory (25szt/op.) Esselte 15385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opak.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Tablica korkowa 120x90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Tablica korkowa 60x30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Taśma dwustronna 3cm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Taśma dwustronna 3cm  na piance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Tasma klejąca szeroka 5cm przeźroczysta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Taśma klejąca wąska 2cm przeźroczysta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szt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pPr>
              <w:rPr>
                <w:lang w:val="en-US"/>
              </w:rPr>
            </w:pPr>
            <w:r>
              <w:t>Taśma kleją</w:t>
            </w:r>
            <w:bookmarkStart w:id="0" w:name="_GoBack"/>
            <w:bookmarkEnd w:id="0"/>
            <w:r>
              <w:t>ca wąska 1cm przeźroczysta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pPr>
              <w:rPr>
                <w:lang w:val="en-US"/>
              </w:rPr>
            </w:pPr>
            <w:r>
              <w:rPr>
                <w:lang w:val="en-US"/>
              </w:rP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pPr>
              <w:rPr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pPr>
              <w:rPr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pPr>
              <w:rPr>
                <w:lang w:val="en-US"/>
              </w:rPr>
            </w:pPr>
          </w:p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Taśma pakowa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Teczka na korespondencję ( z rączką)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Teczka na zatrzask kopertowa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77.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Teczki z gumką kolorowe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78.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Temperówka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79.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Tusz do pieczątek czarny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6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Tusz do pieczatek czerwony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3</w:t>
            </w:r>
          </w:p>
          <w:p w:rsidR="00E0080F" w:rsidRDefault="00E0080F"/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Wkłady do długopisów niebieskie 12cm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20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rPr>
          <w:trHeight w:val="4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lastRenderedPageBreak/>
              <w:t>82.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Wkłady do długopisów ZENIT (niebieski)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Wnioski urlop Michalczyk i Prokop 515-5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bloczek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Zakreślacz  niebieski STABILO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3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Zakreślacze różowy STABILO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Zakreślacze zielony</w:t>
            </w:r>
          </w:p>
          <w:p w:rsidR="00E0080F" w:rsidRDefault="00E0080F">
            <w:r>
              <w:t xml:space="preserve">STABILO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9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Zakreslacze żółty STABILO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9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 xml:space="preserve">88.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Zestaw papierów z motywem wiosennym -wielkanocnym 30x30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1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89.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Zestaw papierów zmotywem Bożonarodzeniowym 30x30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90.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Zestaw papierów z motywem kwiatowym 30x30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Zeszyt A4 twarda oprawa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Zeszyt A5 16 kartkowy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210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Zeszyt A5 32 kartkowy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35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Zeszyty A5 60 kartkowy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10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Zeszyt A5 96 kartkowy w kratkę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Zszywacz TETIS GV 104-N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Baterie paluszki 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>
            <w:r>
              <w:t>8</w:t>
            </w:r>
          </w:p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98.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Papier do pieczenia szeroki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szt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99.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Papier szary do pakowania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ark.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  <w:tr w:rsidR="00E0080F" w:rsidTr="00E0080F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  <w:p w:rsidR="00E0080F" w:rsidRDefault="00E0080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0F" w:rsidRDefault="00E0080F">
            <w:r>
              <w:t>Razem: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F" w:rsidRDefault="00E0080F"/>
        </w:tc>
      </w:tr>
    </w:tbl>
    <w:p w:rsidR="00E0080F" w:rsidRDefault="00E0080F" w:rsidP="00E0080F"/>
    <w:p w:rsidR="00E0080F" w:rsidRDefault="00E0080F" w:rsidP="00E0080F">
      <w:pPr>
        <w:jc w:val="both"/>
      </w:pPr>
      <w:r>
        <w:t xml:space="preserve">           </w:t>
      </w:r>
    </w:p>
    <w:p w:rsidR="00E0080F" w:rsidRDefault="00E0080F" w:rsidP="00E00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……………………………………..</w:t>
      </w:r>
    </w:p>
    <w:p w:rsidR="00E0080F" w:rsidRDefault="00E0080F" w:rsidP="00E008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podpis  i  pieczęć  Wykonawcy    </w:t>
      </w:r>
    </w:p>
    <w:p w:rsidR="00E0080F" w:rsidRDefault="00E0080F" w:rsidP="00E0080F"/>
    <w:p w:rsidR="00E0080F" w:rsidRDefault="00E0080F" w:rsidP="00E0080F"/>
    <w:p w:rsidR="009652F0" w:rsidRDefault="009652F0"/>
    <w:sectPr w:rsidR="009652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52" w:rsidRDefault="00005C52" w:rsidP="00E0080F">
      <w:r>
        <w:separator/>
      </w:r>
    </w:p>
  </w:endnote>
  <w:endnote w:type="continuationSeparator" w:id="0">
    <w:p w:rsidR="00005C52" w:rsidRDefault="00005C52" w:rsidP="00E0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84641"/>
      <w:docPartObj>
        <w:docPartGallery w:val="Page Numbers (Bottom of Page)"/>
        <w:docPartUnique/>
      </w:docPartObj>
    </w:sdtPr>
    <w:sdtContent>
      <w:p w:rsidR="00E0080F" w:rsidRDefault="00E008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0080F" w:rsidRDefault="00E00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52" w:rsidRDefault="00005C52" w:rsidP="00E0080F">
      <w:r>
        <w:separator/>
      </w:r>
    </w:p>
  </w:footnote>
  <w:footnote w:type="continuationSeparator" w:id="0">
    <w:p w:rsidR="00005C52" w:rsidRDefault="00005C52" w:rsidP="00E0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F"/>
    <w:rsid w:val="00005C52"/>
    <w:rsid w:val="009652F0"/>
    <w:rsid w:val="00E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7442-29B5-4314-A14D-BF84081E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cp:lastPrinted>2023-12-07T08:47:00Z</cp:lastPrinted>
  <dcterms:created xsi:type="dcterms:W3CDTF">2023-12-07T08:45:00Z</dcterms:created>
  <dcterms:modified xsi:type="dcterms:W3CDTF">2023-12-07T08:47:00Z</dcterms:modified>
</cp:coreProperties>
</file>