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F8" w:rsidRDefault="007F74F8" w:rsidP="007F74F8">
      <w:r>
        <w:t xml:space="preserve">Załącznik  nr  1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850"/>
        <w:gridCol w:w="1559"/>
      </w:tblGrid>
      <w:tr w:rsidR="007F74F8" w:rsidTr="007F7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Nazwa  asortymentu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Podatek  Vat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 brutto</w:t>
            </w:r>
          </w:p>
        </w:tc>
      </w:tr>
      <w:tr w:rsidR="007F74F8" w:rsidTr="007F74F8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 xml:space="preserve">DPS  Strzelce  Op. ,  ul. Strażacka  8 </w:t>
            </w:r>
          </w:p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parter – hol  główny,  korytarze  ok.  50m</w:t>
            </w:r>
          </w:p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I, II,III piętro  korytarze  - ok. 30m </w:t>
            </w:r>
          </w:p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klatka  schodowa  - parter  plus  3  piętra</w:t>
            </w:r>
          </w:p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7F74F8" w:rsidTr="007F74F8">
        <w:trPr>
          <w:trHeight w:val="49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DPS  Filia  Szymiszów,  ul. Strzelecka  2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Parter hol główny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Klatka schodowa główna – parter plus 2 piętra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Parter korytarz przy zachrystii i kuchni ok. </w:t>
            </w:r>
            <w:smartTag w:uri="urn:schemas-microsoft-com:office:smarttags" w:element="metricconverter">
              <w:smartTagPr>
                <w:attr w:name="ProductID" w:val="15 m"/>
              </w:smartTagPr>
              <w:r>
                <w:rPr>
                  <w:rFonts w:eastAsia="Calibri"/>
                  <w:lang w:eastAsia="en-US"/>
                </w:rPr>
                <w:t>15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Kuchnia, ciastkarnia, szatnia personelu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Korytarz pralni, krawcowa – ok.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rPr>
                  <w:rFonts w:eastAsia="Calibri"/>
                  <w:lang w:eastAsia="en-US"/>
                </w:rPr>
                <w:t>30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Klatka schodowa obok pralni – parter plus 2 piętra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Korytarz obok windy i kotłowni – ok.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rPr>
                  <w:rFonts w:eastAsia="Calibri"/>
                  <w:lang w:eastAsia="en-US"/>
                </w:rPr>
                <w:t>30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Klatka schodowa (obok windy) parter plus 2 piętra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I piętro: korytarze – 4 x ok. </w:t>
            </w:r>
            <w:smartTag w:uri="urn:schemas-microsoft-com:office:smarttags" w:element="metricconverter">
              <w:smartTagPr>
                <w:attr w:name="ProductID" w:val="40 m"/>
              </w:smartTagPr>
              <w:r>
                <w:rPr>
                  <w:rFonts w:eastAsia="Calibri"/>
                  <w:lang w:eastAsia="en-US"/>
                </w:rPr>
                <w:t>40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Rozdzielnia posiłków, jadalnia, sala balowa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Przedpokoje: 10-11, 4-5, 1a, 1b, 2-3, 9, 7-8,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II piętro: korytarze – 4 x ok. </w:t>
            </w:r>
            <w:smartTag w:uri="urn:schemas-microsoft-com:office:smarttags" w:element="metricconverter">
              <w:smartTagPr>
                <w:attr w:name="ProductID" w:val="40 m"/>
              </w:smartTagPr>
              <w:r>
                <w:rPr>
                  <w:rFonts w:eastAsia="Calibri"/>
                  <w:lang w:eastAsia="en-US"/>
                </w:rPr>
                <w:t>40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Przedpokoje: 25-26, 22-23, 20-21, 16-18, 13-15, 27-28, 31-33, 34-36,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  Palarnia i toaleta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7F74F8" w:rsidTr="007F74F8">
        <w:trPr>
          <w:trHeight w:val="3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 xml:space="preserve"> DPS  Filia  Leśnica,  ul. Szpitalna  20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Budynek gł. klatka schodowa (piwnica – parter - I piętro)   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Budynek gł. piwnice korytarze (obok jadalni personelu, warsztat, rehabilitacja) ok.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rPr>
                  <w:rFonts w:eastAsia="Calibri"/>
                  <w:lang w:eastAsia="en-US"/>
                </w:rPr>
                <w:t>30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Budynek gł. parter korytarze ok.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rPr>
                  <w:rFonts w:eastAsia="Calibri"/>
                  <w:lang w:eastAsia="en-US"/>
                </w:rPr>
                <w:t>30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Budynek gł. I piętro korytarze ok.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rPr>
                  <w:rFonts w:eastAsia="Calibri"/>
                  <w:lang w:eastAsia="en-US"/>
                </w:rPr>
                <w:t>30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*  Budynek administracji klatka schodowa, parter, klatka schodowa obok windy</w:t>
            </w:r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Budynek administracji I piętro korytarz ok. </w:t>
            </w:r>
            <w:smartTag w:uri="urn:schemas-microsoft-com:office:smarttags" w:element="metricconverter">
              <w:smartTagPr>
                <w:attr w:name="ProductID" w:val="15 m"/>
              </w:smartTagPr>
              <w:r>
                <w:rPr>
                  <w:rFonts w:eastAsia="Calibri"/>
                  <w:lang w:eastAsia="en-US"/>
                </w:rPr>
                <w:t>15 m</w:t>
              </w:r>
            </w:smartTag>
          </w:p>
          <w:p w:rsidR="007F74F8" w:rsidRDefault="007F74F8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*  Budynek JAKUB – korytarz ok. </w:t>
            </w:r>
            <w:smartTag w:uri="urn:schemas-microsoft-com:office:smarttags" w:element="metricconverter">
              <w:smartTagPr>
                <w:attr w:name="ProductID" w:val="50 m"/>
              </w:smartTagPr>
              <w:r>
                <w:rPr>
                  <w:rFonts w:eastAsia="Calibri"/>
                  <w:lang w:eastAsia="en-US"/>
                </w:rPr>
                <w:t>50 m</w:t>
              </w:r>
            </w:smartTag>
          </w:p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7F74F8" w:rsidTr="007F74F8">
        <w:trPr>
          <w:trHeight w:val="6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F8" w:rsidRDefault="007F74F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8" w:rsidRDefault="007F74F8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</w:tbl>
    <w:p w:rsidR="007F74F8" w:rsidRPr="007F74F8" w:rsidRDefault="007F74F8" w:rsidP="007F74F8">
      <w:pPr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        </w:t>
      </w:r>
      <w:r>
        <w:rPr>
          <w:sz w:val="20"/>
          <w:szCs w:val="20"/>
        </w:rPr>
        <w:t>……………………………………..</w:t>
      </w:r>
    </w:p>
    <w:p w:rsidR="007F74F8" w:rsidRDefault="007F74F8" w:rsidP="007F74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Data  i  podpis  Wykonawcy </w:t>
      </w:r>
    </w:p>
    <w:p w:rsidR="007F74F8" w:rsidRDefault="007F74F8" w:rsidP="007F74F8">
      <w:pPr>
        <w:rPr>
          <w:b/>
        </w:rPr>
      </w:pPr>
      <w:r>
        <w:rPr>
          <w:b/>
        </w:rPr>
        <w:lastRenderedPageBreak/>
        <w:t xml:space="preserve">                                                   </w:t>
      </w:r>
    </w:p>
    <w:p w:rsidR="00FA19E8" w:rsidRDefault="00FA19E8"/>
    <w:sectPr w:rsidR="00FA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F8"/>
    <w:rsid w:val="007F74F8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F1075-2910-490D-A29D-B7F12BA8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2024-08-13T08:02:00Z</dcterms:created>
  <dcterms:modified xsi:type="dcterms:W3CDTF">2024-08-13T08:04:00Z</dcterms:modified>
</cp:coreProperties>
</file>